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1E" w:rsidRPr="00C774D7" w:rsidRDefault="00023B1E" w:rsidP="00023B1E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 New Roman" w:hAnsi="Times New Roman" w:cs="Times New Roman"/>
          <w:sz w:val="36"/>
          <w:szCs w:val="36"/>
          <w:lang w:val="ca-ES"/>
        </w:rPr>
      </w:pPr>
      <w:r w:rsidRPr="00C774D7">
        <w:rPr>
          <w:rFonts w:ascii="Times New Roman" w:hAnsi="Times New Roman" w:cs="Times New Roman"/>
          <w:b/>
          <w:bCs/>
          <w:sz w:val="36"/>
          <w:szCs w:val="36"/>
          <w:lang w:val="ca-ES"/>
        </w:rPr>
        <w:t>BASES DELS PRESSUPOSTOS PARTICIPATIUS 202</w:t>
      </w:r>
      <w:r>
        <w:rPr>
          <w:rFonts w:ascii="Times New Roman" w:hAnsi="Times New Roman" w:cs="Times New Roman"/>
          <w:b/>
          <w:bCs/>
          <w:sz w:val="36"/>
          <w:szCs w:val="36"/>
          <w:lang w:val="ca-ES"/>
        </w:rPr>
        <w:t>2</w:t>
      </w:r>
    </w:p>
    <w:p w:rsidR="00023B1E" w:rsidRPr="00051B3B" w:rsidRDefault="00125C3C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L’A</w:t>
      </w:r>
      <w:r w:rsidR="00023B1E" w:rsidRPr="00051B3B">
        <w:rPr>
          <w:rFonts w:ascii="Times New Roman" w:hAnsi="Times New Roman" w:cs="Times New Roman"/>
          <w:lang w:val="ca-ES"/>
        </w:rPr>
        <w:t>juntament de Monòver va iniciar els pressupos</w:t>
      </w:r>
      <w:r w:rsidR="00023B1E">
        <w:rPr>
          <w:rFonts w:ascii="Times New Roman" w:hAnsi="Times New Roman" w:cs="Times New Roman"/>
          <w:lang w:val="ca-ES"/>
        </w:rPr>
        <w:t>tos participatius en 2015, per</w:t>
      </w:r>
      <w:r w:rsidR="00023B1E" w:rsidRPr="00051B3B">
        <w:rPr>
          <w:rFonts w:ascii="Times New Roman" w:hAnsi="Times New Roman" w:cs="Times New Roman"/>
          <w:lang w:val="ca-ES"/>
        </w:rPr>
        <w:t>què la ciutadania tinguera la possibilitat d’elegir directament en què volia que s’invertira una part dels diners de</w:t>
      </w:r>
      <w:bookmarkStart w:id="0" w:name="_GoBack"/>
      <w:bookmarkEnd w:id="0"/>
      <w:r w:rsidR="00023B1E" w:rsidRPr="00051B3B">
        <w:rPr>
          <w:rFonts w:ascii="Times New Roman" w:hAnsi="Times New Roman" w:cs="Times New Roman"/>
          <w:lang w:val="ca-ES"/>
        </w:rPr>
        <w:t xml:space="preserve">l pressupost municipal. </w:t>
      </w:r>
      <w:r w:rsidR="00023B1E">
        <w:rPr>
          <w:rFonts w:ascii="Times New Roman" w:hAnsi="Times New Roman" w:cs="Times New Roman"/>
          <w:lang w:val="ca-ES"/>
        </w:rPr>
        <w:t>Enguany es torna a portar a terme</w:t>
      </w:r>
      <w:r w:rsidR="00023B1E" w:rsidRPr="00051B3B">
        <w:rPr>
          <w:rFonts w:ascii="Times New Roman" w:hAnsi="Times New Roman" w:cs="Times New Roman"/>
          <w:lang w:val="ca-ES"/>
        </w:rPr>
        <w:t xml:space="preserve"> aquesta iniciativa de participació ciutadana.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Els pressupostos participatius busquen que siga el mateix poble de Monòver el que demane en què es poden invertir eix</w:t>
      </w:r>
      <w:r w:rsidR="00C57D5D">
        <w:rPr>
          <w:rFonts w:ascii="Times New Roman" w:hAnsi="Times New Roman" w:cs="Times New Roman"/>
          <w:lang w:val="ca-ES"/>
        </w:rPr>
        <w:t>os diners en benefici de la col·</w:t>
      </w:r>
      <w:r w:rsidRPr="00051B3B">
        <w:rPr>
          <w:rFonts w:ascii="Times New Roman" w:hAnsi="Times New Roman" w:cs="Times New Roman"/>
          <w:lang w:val="ca-ES"/>
        </w:rPr>
        <w:t xml:space="preserve">lectivitat. No ha de ser un instrument per a interessos particulars sinó comuns.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 xml:space="preserve">Les regidories de </w:t>
      </w:r>
      <w:r w:rsidRPr="00051B3B">
        <w:rPr>
          <w:rFonts w:ascii="Times New Roman" w:hAnsi="Times New Roman" w:cs="Times New Roman"/>
          <w:lang w:val="ca-ES"/>
        </w:rPr>
        <w:t>Participació Ciutadana</w:t>
      </w:r>
      <w:r>
        <w:rPr>
          <w:rFonts w:ascii="Times New Roman" w:hAnsi="Times New Roman" w:cs="Times New Roman"/>
          <w:lang w:val="ca-ES"/>
        </w:rPr>
        <w:t xml:space="preserve"> i d’Hisenda</w:t>
      </w:r>
      <w:r w:rsidRPr="00051B3B">
        <w:rPr>
          <w:rFonts w:ascii="Times New Roman" w:hAnsi="Times New Roman" w:cs="Times New Roman"/>
          <w:lang w:val="ca-ES"/>
        </w:rPr>
        <w:t xml:space="preserve"> han treballat en l’elaboració d’aquestes noves bases, que esperem es converteixen en un instrument democràtic que permeta a la població cogestionar una quantitat determinada dels pressupostos municipals.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b/>
          <w:bCs/>
          <w:lang w:val="ca-ES"/>
        </w:rPr>
        <w:t xml:space="preserve">1. INTRODUCCIÓ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La cogestió (ajuntament-ciutadania) es caracteritza per una sèrie de premises: </w:t>
      </w:r>
    </w:p>
    <w:p w:rsidR="00023B1E" w:rsidRPr="00051B3B" w:rsidRDefault="00023B1E" w:rsidP="00023B1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93" w:line="340" w:lineRule="atLeast"/>
        <w:ind w:left="0" w:firstLine="0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 xml:space="preserve"> </w:t>
      </w:r>
      <w:r w:rsidRPr="00051B3B">
        <w:rPr>
          <w:rFonts w:ascii="Times New Roman" w:hAnsi="Times New Roman" w:cs="Times New Roman"/>
          <w:lang w:val="ca-ES"/>
        </w:rPr>
        <w:t xml:space="preserve">La població tindrà l’oportunitat de decidir una part de les inversions que es facen a Monòver. </w:t>
      </w:r>
    </w:p>
    <w:p w:rsidR="00023B1E" w:rsidRPr="00051B3B" w:rsidRDefault="00023B1E" w:rsidP="00023B1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93" w:line="340" w:lineRule="atLeast"/>
        <w:ind w:left="0" w:firstLine="0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 xml:space="preserve"> </w:t>
      </w:r>
      <w:r w:rsidRPr="00051B3B">
        <w:rPr>
          <w:rFonts w:ascii="Times New Roman" w:hAnsi="Times New Roman" w:cs="Times New Roman"/>
          <w:lang w:val="ca-ES"/>
        </w:rPr>
        <w:t xml:space="preserve">El personal tècnic de l’ajuntament determinarà, si cal, la viabilitat competencial, legal i tècnica de les propostes realitzades. </w:t>
      </w:r>
    </w:p>
    <w:p w:rsidR="00125C3C" w:rsidRDefault="00023B1E" w:rsidP="00125C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 xml:space="preserve"> </w:t>
      </w:r>
      <w:r w:rsidRPr="00051B3B">
        <w:rPr>
          <w:rFonts w:ascii="Times New Roman" w:hAnsi="Times New Roman" w:cs="Times New Roman"/>
          <w:lang w:val="ca-ES"/>
        </w:rPr>
        <w:t>El govern municipal s’obliga a assumir les decisions de</w:t>
      </w:r>
      <w:r w:rsidR="00125C3C">
        <w:rPr>
          <w:rFonts w:ascii="Times New Roman" w:hAnsi="Times New Roman" w:cs="Times New Roman"/>
          <w:lang w:val="ca-ES"/>
        </w:rPr>
        <w:t xml:space="preserve"> la ciutadania i a executar-</w:t>
      </w:r>
      <w:r w:rsidRPr="00051B3B">
        <w:rPr>
          <w:rFonts w:ascii="Times New Roman" w:hAnsi="Times New Roman" w:cs="Times New Roman"/>
          <w:lang w:val="ca-ES"/>
        </w:rPr>
        <w:t xml:space="preserve">les. </w:t>
      </w:r>
    </w:p>
    <w:p w:rsidR="00125C3C" w:rsidRPr="00125C3C" w:rsidRDefault="00125C3C" w:rsidP="00125C3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b/>
          <w:bCs/>
          <w:lang w:val="ca-ES"/>
        </w:rPr>
        <w:t xml:space="preserve">2. NATURALESA DE LES PROPOSTES DELS PRESSUPOSTOS PARTICIPATIUS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S’hauran de referir a una inversió nova, o bé a obres de manteniment i reparació de les actuals. </w:t>
      </w:r>
    </w:p>
    <w:p w:rsidR="00023B1E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Tan sols podran ser actuacions de competència municipal i el seu caràcter serà concret, determinat i avaluable econòmicament. Haurà de definir-se la</w:t>
      </w:r>
      <w:r>
        <w:rPr>
          <w:rFonts w:ascii="Times New Roman" w:hAnsi="Times New Roman" w:cs="Times New Roman"/>
          <w:lang w:val="ca-ES"/>
        </w:rPr>
        <w:t xml:space="preserve"> ubicació exacta de </w:t>
      </w:r>
      <w:r>
        <w:rPr>
          <w:rFonts w:ascii="Times New Roman" w:hAnsi="Times New Roman" w:cs="Times New Roman"/>
          <w:lang w:val="ca-ES"/>
        </w:rPr>
        <w:lastRenderedPageBreak/>
        <w:t>l’actuació i h</w:t>
      </w:r>
      <w:r w:rsidRPr="00051B3B">
        <w:rPr>
          <w:rFonts w:ascii="Times New Roman" w:hAnsi="Times New Roman" w:cs="Times New Roman"/>
          <w:lang w:val="ca-ES"/>
        </w:rPr>
        <w:t xml:space="preserve">auran de ser actuacions que es realitzen en un únic exercici pressupostari. </w:t>
      </w:r>
    </w:p>
    <w:p w:rsidR="006F1C13" w:rsidRDefault="006F1C13" w:rsidP="006F1C1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En el cas d’actuacions als col·legis</w:t>
      </w:r>
      <w:r w:rsidR="00C57D5D">
        <w:rPr>
          <w:rFonts w:ascii="Times New Roman" w:hAnsi="Times New Roman" w:cs="Times New Roman"/>
          <w:lang w:val="ca-ES"/>
        </w:rPr>
        <w:t>,</w:t>
      </w:r>
      <w:r>
        <w:rPr>
          <w:rFonts w:ascii="Times New Roman" w:hAnsi="Times New Roman" w:cs="Times New Roman"/>
          <w:lang w:val="ca-ES"/>
        </w:rPr>
        <w:t xml:space="preserve"> i donat el cas, aquests hauran de tenir l’autorització de Conselleria per poder portar-la a terme. Si no fóra així no es faria i els diners destinats anirien a la següent actuació triada per votació.</w:t>
      </w:r>
    </w:p>
    <w:p w:rsidR="006F1C13" w:rsidRDefault="006F1C13" w:rsidP="006F1C13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Per altra banda, els sol·licitants hauran de tenir en compte a l’hora de fer les seues propostes que les actuacions hauran de realitzar-les empreses que facturen a l’Ajuntament. En cas contrari no es podran realitzar.</w:t>
      </w:r>
    </w:p>
    <w:p w:rsidR="00023B1E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Es consideren inversions les obres noves o de manteniment de p</w:t>
      </w:r>
      <w:r w:rsidR="00C57D5D">
        <w:rPr>
          <w:rFonts w:ascii="Times New Roman" w:hAnsi="Times New Roman" w:cs="Times New Roman"/>
          <w:lang w:val="ca-ES"/>
        </w:rPr>
        <w:t>arcs, jardins, edificis, instal·</w:t>
      </w:r>
      <w:r w:rsidRPr="00051B3B">
        <w:rPr>
          <w:rFonts w:ascii="Times New Roman" w:hAnsi="Times New Roman" w:cs="Times New Roman"/>
          <w:lang w:val="ca-ES"/>
        </w:rPr>
        <w:t>lacions esportives</w:t>
      </w:r>
      <w:r w:rsidRPr="00F479F3">
        <w:rPr>
          <w:rFonts w:ascii="Times New Roman" w:hAnsi="Times New Roman" w:cs="Times New Roman"/>
          <w:lang w:val="ca-ES"/>
        </w:rPr>
        <w:t>, carrers,</w:t>
      </w:r>
      <w:r w:rsidRPr="00051B3B">
        <w:rPr>
          <w:rFonts w:ascii="Times New Roman" w:hAnsi="Times New Roman" w:cs="Times New Roman"/>
          <w:lang w:val="ca-ES"/>
        </w:rPr>
        <w:t xml:space="preserve"> voreres, camins rurals, etc. Tot haurà de ser de titularitat municipal.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També entraran en aquesta consideració adquisicions permanents per a l’Ajuntament com ara la compra d'un vehicle, maquinària o ferramentes, la dotació de llibres o material infor</w:t>
      </w:r>
      <w:r w:rsidR="00125C3C">
        <w:rPr>
          <w:rFonts w:ascii="Times New Roman" w:hAnsi="Times New Roman" w:cs="Times New Roman"/>
          <w:lang w:val="ca-ES"/>
        </w:rPr>
        <w:t>màtic, etc., destinats a instal·</w:t>
      </w:r>
      <w:r w:rsidRPr="00051B3B">
        <w:rPr>
          <w:rFonts w:ascii="Times New Roman" w:hAnsi="Times New Roman" w:cs="Times New Roman"/>
          <w:lang w:val="ca-ES"/>
        </w:rPr>
        <w:t xml:space="preserve">lacions municipals, però també a associacions culturals, esportives, socials, sense ànim de lucre.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No són inversions i, per tant, no es podran presentar als Pressupostos Participatius: </w:t>
      </w:r>
    </w:p>
    <w:p w:rsidR="00023B1E" w:rsidRPr="00051B3B" w:rsidRDefault="00023B1E" w:rsidP="00023B1E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Activitats (tallers, festes, programes...).</w:t>
      </w:r>
    </w:p>
    <w:p w:rsidR="00023B1E" w:rsidRPr="00051B3B" w:rsidRDefault="00023B1E" w:rsidP="00023B1E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Serveis (més policia, més educadors, més netejadors, més serveis socials...).</w:t>
      </w:r>
    </w:p>
    <w:p w:rsidR="00023B1E" w:rsidRPr="00051B3B" w:rsidRDefault="00023B1E" w:rsidP="00023B1E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Subvencions en metàl·lic. </w:t>
      </w:r>
    </w:p>
    <w:p w:rsidR="00023B1E" w:rsidRPr="00051B3B" w:rsidRDefault="00023B1E" w:rsidP="00023B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No es podran proposar tampoc:</w:t>
      </w:r>
    </w:p>
    <w:p w:rsidR="00023B1E" w:rsidRPr="00051B3B" w:rsidRDefault="00023B1E" w:rsidP="00023B1E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Propostes mediambientalment insostenibles</w:t>
      </w:r>
    </w:p>
    <w:p w:rsidR="00023B1E" w:rsidRPr="00C774D7" w:rsidRDefault="00023B1E" w:rsidP="00023B1E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Propostes dirigides a l'eliminació d'equipament ja existent.</w:t>
      </w:r>
      <w:r w:rsidRPr="00051B3B">
        <w:rPr>
          <w:rFonts w:ascii="Times New Roman" w:hAnsi="Times New Roman" w:cs="Times New Roman"/>
          <w:b/>
          <w:bCs/>
          <w:lang w:val="ca-ES"/>
        </w:rPr>
        <w:t xml:space="preserve"> </w:t>
      </w:r>
    </w:p>
    <w:p w:rsidR="00023B1E" w:rsidRPr="00C774D7" w:rsidRDefault="00023B1E" w:rsidP="00023B1E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</w:p>
    <w:p w:rsidR="00023B1E" w:rsidRPr="00051B3B" w:rsidRDefault="00023B1E" w:rsidP="00023B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 w:hanging="720"/>
        <w:jc w:val="both"/>
        <w:rPr>
          <w:rFonts w:ascii="Times New Roman" w:hAnsi="Times New Roman" w:cs="Times New Roman"/>
          <w:b/>
          <w:bCs/>
          <w:lang w:val="ca-ES"/>
        </w:rPr>
      </w:pPr>
      <w:r w:rsidRPr="00051B3B">
        <w:rPr>
          <w:rFonts w:ascii="Times New Roman" w:hAnsi="Times New Roman" w:cs="Times New Roman"/>
          <w:b/>
          <w:bCs/>
          <w:lang w:val="ca-ES"/>
        </w:rPr>
        <w:t xml:space="preserve">3. PRESENTACIÓ DE PROPOSTES </w:t>
      </w:r>
    </w:p>
    <w:p w:rsidR="00023B1E" w:rsidRPr="00051B3B" w:rsidRDefault="00023B1E" w:rsidP="00023B1E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L'edat mínima per a participar en els pressupostos p</w:t>
      </w:r>
      <w:r w:rsidR="00E9523C">
        <w:rPr>
          <w:rFonts w:ascii="Times New Roman" w:hAnsi="Times New Roman" w:cs="Times New Roman"/>
          <w:lang w:val="ca-ES"/>
        </w:rPr>
        <w:t>articipatius és de 16 anys. P</w:t>
      </w:r>
      <w:r w:rsidRPr="00051B3B">
        <w:rPr>
          <w:rFonts w:ascii="Times New Roman" w:hAnsi="Times New Roman" w:cs="Times New Roman"/>
          <w:lang w:val="ca-ES"/>
        </w:rPr>
        <w:t>odran presentar propostes tant la ciutadania a títol particular com les associacions inscrites en el Registre Municipal d'Entitats Ciutadanes. Cada formulari inclourà una única proposta. Hi haurà un límit de tres propostes per persona o associació.</w:t>
      </w:r>
    </w:p>
    <w:p w:rsidR="00023B1E" w:rsidRPr="00051B3B" w:rsidRDefault="00023B1E" w:rsidP="00023B1E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El termini de presentació de propostes es determinarà cada any. La quantia total destinada vindrà determinada en els pressupostos anuals, en una partida anomenada </w:t>
      </w:r>
      <w:r w:rsidRPr="00051B3B">
        <w:rPr>
          <w:rFonts w:ascii="Times New Roman" w:hAnsi="Times New Roman" w:cs="Times New Roman"/>
          <w:lang w:val="ca-ES"/>
        </w:rPr>
        <w:lastRenderedPageBreak/>
        <w:t xml:space="preserve">“pressupostos participatius”. La quantitat per al </w:t>
      </w:r>
      <w:r>
        <w:rPr>
          <w:rFonts w:ascii="Times New Roman" w:hAnsi="Times New Roman" w:cs="Times New Roman"/>
          <w:lang w:val="ca-ES"/>
        </w:rPr>
        <w:t>2022</w:t>
      </w:r>
      <w:r w:rsidRPr="00F479F3">
        <w:rPr>
          <w:rFonts w:ascii="Times New Roman" w:hAnsi="Times New Roman" w:cs="Times New Roman"/>
          <w:lang w:val="ca-ES"/>
        </w:rPr>
        <w:t xml:space="preserve"> </w:t>
      </w:r>
      <w:r w:rsidRPr="00051B3B">
        <w:rPr>
          <w:rFonts w:ascii="Times New Roman" w:hAnsi="Times New Roman" w:cs="Times New Roman"/>
          <w:lang w:val="ca-ES"/>
        </w:rPr>
        <w:t xml:space="preserve">serà de </w:t>
      </w:r>
      <w:r w:rsidRPr="00125C3C">
        <w:rPr>
          <w:rFonts w:ascii="Times New Roman" w:hAnsi="Times New Roman" w:cs="Times New Roman"/>
          <w:lang w:val="ca-ES"/>
        </w:rPr>
        <w:t>60.000 euros</w:t>
      </w:r>
      <w:r w:rsidRPr="00051B3B">
        <w:rPr>
          <w:rFonts w:ascii="Times New Roman" w:hAnsi="Times New Roman" w:cs="Times New Roman"/>
          <w:lang w:val="ca-ES"/>
        </w:rPr>
        <w:t>, que serà dividida en dos grups de propostes.</w:t>
      </w:r>
    </w:p>
    <w:p w:rsidR="00023B1E" w:rsidRPr="00051B3B" w:rsidRDefault="00E9523C" w:rsidP="00023B1E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El primer grup serà</w:t>
      </w:r>
      <w:r w:rsidR="00023B1E" w:rsidRPr="00051B3B">
        <w:rPr>
          <w:rFonts w:ascii="Times New Roman" w:hAnsi="Times New Roman" w:cs="Times New Roman"/>
          <w:lang w:val="ca-ES"/>
        </w:rPr>
        <w:t xml:space="preserve"> el de “Inversions municipals” que tindrà una dotació de </w:t>
      </w:r>
      <w:r w:rsidR="00023B1E" w:rsidRPr="00125C3C">
        <w:rPr>
          <w:rFonts w:ascii="Times New Roman" w:hAnsi="Times New Roman" w:cs="Times New Roman"/>
          <w:lang w:val="ca-ES"/>
        </w:rPr>
        <w:t>50.000 euros</w:t>
      </w:r>
      <w:r w:rsidR="00023B1E" w:rsidRPr="00051B3B">
        <w:rPr>
          <w:rFonts w:ascii="Times New Roman" w:hAnsi="Times New Roman" w:cs="Times New Roman"/>
          <w:lang w:val="ca-ES"/>
        </w:rPr>
        <w:t>. Le</w:t>
      </w:r>
      <w:r>
        <w:rPr>
          <w:rFonts w:ascii="Times New Roman" w:hAnsi="Times New Roman" w:cs="Times New Roman"/>
          <w:lang w:val="ca-ES"/>
        </w:rPr>
        <w:t>s propostes presentades no podra</w:t>
      </w:r>
      <w:r w:rsidR="00023B1E" w:rsidRPr="00051B3B">
        <w:rPr>
          <w:rFonts w:ascii="Times New Roman" w:hAnsi="Times New Roman" w:cs="Times New Roman"/>
          <w:lang w:val="ca-ES"/>
        </w:rPr>
        <w:t xml:space="preserve">n superar el 20% de dita dotació (10.000 euros). </w:t>
      </w:r>
    </w:p>
    <w:p w:rsidR="00023B1E" w:rsidRPr="00051B3B" w:rsidRDefault="00023B1E" w:rsidP="00023B1E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El segon grup serà el de “Inversions per a associacions sense ànim de lucre”. </w:t>
      </w:r>
      <w:r w:rsidR="00E9523C">
        <w:rPr>
          <w:rFonts w:ascii="Times New Roman" w:hAnsi="Times New Roman" w:cs="Times New Roman"/>
          <w:lang w:val="ca-ES"/>
        </w:rPr>
        <w:t>Tindrà una dotació de 10.000 euros i l</w:t>
      </w:r>
      <w:r w:rsidRPr="00051B3B">
        <w:rPr>
          <w:rFonts w:ascii="Times New Roman" w:hAnsi="Times New Roman" w:cs="Times New Roman"/>
          <w:lang w:val="ca-ES"/>
        </w:rPr>
        <w:t>e</w:t>
      </w:r>
      <w:r w:rsidR="00E9523C">
        <w:rPr>
          <w:rFonts w:ascii="Times New Roman" w:hAnsi="Times New Roman" w:cs="Times New Roman"/>
          <w:lang w:val="ca-ES"/>
        </w:rPr>
        <w:t>s propostes presentades no podra</w:t>
      </w:r>
      <w:r w:rsidRPr="00051B3B">
        <w:rPr>
          <w:rFonts w:ascii="Times New Roman" w:hAnsi="Times New Roman" w:cs="Times New Roman"/>
          <w:lang w:val="ca-ES"/>
        </w:rPr>
        <w:t>n superar el 20% de dita dotació (</w:t>
      </w:r>
      <w:r w:rsidRPr="00125C3C">
        <w:rPr>
          <w:rFonts w:ascii="Times New Roman" w:hAnsi="Times New Roman" w:cs="Times New Roman"/>
          <w:lang w:val="ca-ES"/>
        </w:rPr>
        <w:t>2.000 euros</w:t>
      </w:r>
      <w:r w:rsidRPr="00051B3B">
        <w:rPr>
          <w:rFonts w:ascii="Times New Roman" w:hAnsi="Times New Roman" w:cs="Times New Roman"/>
          <w:lang w:val="ca-ES"/>
        </w:rPr>
        <w:t xml:space="preserve">). </w:t>
      </w:r>
    </w:p>
    <w:p w:rsidR="00023B1E" w:rsidRPr="00051B3B" w:rsidRDefault="00023B1E" w:rsidP="00023B1E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Una vegada es tinguen els resultats de la votació es procedirà a fer la transferència de crèdit pertinent de la partida abans mencionada a les que corresponguen. </w:t>
      </w:r>
    </w:p>
    <w:p w:rsidR="00023B1E" w:rsidRPr="00051B3B" w:rsidRDefault="00023B1E" w:rsidP="00023B1E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L’Ajuntament proporcionarà un formulari de propostes en què es farà constar: </w:t>
      </w:r>
    </w:p>
    <w:p w:rsidR="00023B1E" w:rsidRPr="00051B3B" w:rsidRDefault="00023B1E" w:rsidP="00023B1E">
      <w:pPr>
        <w:pStyle w:val="Prrafodelista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Les dades personals del proponent.</w:t>
      </w:r>
    </w:p>
    <w:p w:rsidR="00023B1E" w:rsidRPr="00051B3B" w:rsidRDefault="00023B1E" w:rsidP="00023B1E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Nom, grup d’inversió, descripció, valoració i ubicació (si cal) de la proposta.</w:t>
      </w:r>
    </w:p>
    <w:p w:rsidR="00023B1E" w:rsidRPr="00051B3B" w:rsidRDefault="00023B1E" w:rsidP="00023B1E">
      <w:pPr>
        <w:pStyle w:val="Prrafodelista"/>
        <w:widowControl w:val="0"/>
        <w:numPr>
          <w:ilvl w:val="0"/>
          <w:numId w:val="4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La documentació annexa aclaridora que es considere convenient (fotos, plànols, etc.). </w:t>
      </w:r>
    </w:p>
    <w:p w:rsidR="00023B1E" w:rsidRDefault="00023B1E" w:rsidP="00023B1E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Les propostes podran ser presentades en paper, que es dipositaran en una urna preparada a l’efecte a l’Ajuntament de Monòver o enviades al correu electrònic que s’habilite.</w:t>
      </w:r>
    </w:p>
    <w:p w:rsidR="00125C3C" w:rsidRPr="00051B3B" w:rsidRDefault="00125C3C" w:rsidP="00023B1E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hAnsi="Times New Roman" w:cs="Times New Roman"/>
          <w:lang w:val="ca-ES"/>
        </w:rPr>
      </w:pP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b/>
          <w:bCs/>
          <w:lang w:val="ca-ES"/>
        </w:rPr>
        <w:t xml:space="preserve">4. VALORACIÓ TÉCNICA I VIABILITAT DE LES PROPOSTES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Una vegada acabat el termini, si cal, les propostes seran analitzades i valorades pels tècnics municipals de les diferents àrees implicades considerant la seua viabilitat tècnica, econòmica i competencial.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b/>
          <w:bCs/>
          <w:lang w:val="ca-ES"/>
        </w:rPr>
        <w:t xml:space="preserve">5. PUBLICACIÓ DE PROPOSTES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Les propostes que s'hagen valorat viables i coherents s’admetran, es faran públiques i es numeraran per a la seua votació per la ciutadania. </w:t>
      </w:r>
    </w:p>
    <w:p w:rsidR="00125C3C" w:rsidRDefault="00125C3C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b/>
          <w:bCs/>
          <w:lang w:val="ca-ES"/>
        </w:rPr>
        <w:lastRenderedPageBreak/>
        <w:t xml:space="preserve">6. VOTACIÓ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Totes les persones majors de 16 anys empadronades a Monòver podran votar les propostes admeses.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La votació es realitzarà d'acord amb el principi d'una persona un vot, sent aquest de caràcter personal i intransferible. El votant haurà d'identificar-se amb el seu document d'identitat o de conduir i la forma de verificació que s'hi establisca, habitualment el padrò.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La votació es realitzarà de manera presencial en l’urna habilitada. Es determinarà el període de votació, que es publicitarà adequadament, així com els espais per al vot presencial. </w:t>
      </w:r>
    </w:p>
    <w:p w:rsidR="00023B1E" w:rsidRPr="00051B3B" w:rsidRDefault="00C57D5D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 xml:space="preserve">Haurà una papereta amb dues caselles, una per </w:t>
      </w:r>
      <w:r w:rsidR="00023B1E" w:rsidRPr="00051B3B">
        <w:rPr>
          <w:rFonts w:ascii="Times New Roman" w:hAnsi="Times New Roman" w:cs="Times New Roman"/>
          <w:lang w:val="ca-ES"/>
        </w:rPr>
        <w:t xml:space="preserve">a cada grup, “Inversions municipals” i “Inversions per a associacions sense ànim de lucre”. </w:t>
      </w:r>
    </w:p>
    <w:p w:rsidR="00023B1E" w:rsidRPr="00051B3B" w:rsidRDefault="00221C2B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En la papereta</w:t>
      </w:r>
      <w:r w:rsidR="00023B1E" w:rsidRPr="00051B3B">
        <w:rPr>
          <w:rFonts w:ascii="Times New Roman" w:hAnsi="Times New Roman" w:cs="Times New Roman"/>
          <w:lang w:val="ca-ES"/>
        </w:rPr>
        <w:t xml:space="preserve"> de votació haurà de marcar-se una única proposta per grup. Qualsevol papereta que t</w:t>
      </w:r>
      <w:r>
        <w:rPr>
          <w:rFonts w:ascii="Times New Roman" w:hAnsi="Times New Roman" w:cs="Times New Roman"/>
          <w:lang w:val="ca-ES"/>
        </w:rPr>
        <w:t>inga més d’una marcació</w:t>
      </w:r>
      <w:r w:rsidR="00023B1E" w:rsidRPr="00051B3B">
        <w:rPr>
          <w:rFonts w:ascii="Times New Roman" w:hAnsi="Times New Roman" w:cs="Times New Roman"/>
          <w:lang w:val="ca-ES"/>
        </w:rPr>
        <w:t xml:space="preserve"> serà anul·lada.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Una vegada acabada la votació es procedirà a l'escrutini per determinar les propostes que seran executades. En el </w:t>
      </w:r>
      <w:r w:rsidR="005C4950">
        <w:rPr>
          <w:rFonts w:ascii="Times New Roman" w:hAnsi="Times New Roman" w:cs="Times New Roman"/>
          <w:lang w:val="ca-ES"/>
        </w:rPr>
        <w:t>cas què la quantitat total no do</w:t>
      </w:r>
      <w:r w:rsidRPr="00051B3B">
        <w:rPr>
          <w:rFonts w:ascii="Times New Roman" w:hAnsi="Times New Roman" w:cs="Times New Roman"/>
          <w:lang w:val="ca-ES"/>
        </w:rPr>
        <w:t xml:space="preserve">ne la suma exacta de la quantitat assignada a la partida de pressupostos participatius, l'última o últimes propostes es podran fer en el percentatge que els pertoque. </w:t>
      </w:r>
    </w:p>
    <w:p w:rsidR="00023B1E" w:rsidRPr="00051B3B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lang w:val="ca-ES"/>
        </w:rPr>
      </w:pPr>
      <w:r w:rsidRPr="00051B3B">
        <w:rPr>
          <w:rFonts w:ascii="Times New Roman" w:hAnsi="Times New Roman" w:cs="Times New Roman"/>
          <w:lang w:val="ca-ES"/>
        </w:rPr>
        <w:t xml:space="preserve">Les propostes començaran a executar-se durant l'any en curs. </w:t>
      </w:r>
    </w:p>
    <w:p w:rsidR="00023B1E" w:rsidRPr="0078473D" w:rsidRDefault="00023B1E" w:rsidP="00023B1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lang w:val="ca-ES"/>
        </w:rPr>
      </w:pPr>
      <w:r w:rsidRPr="00051B3B">
        <w:rPr>
          <w:rFonts w:ascii="Times New Roman" w:hAnsi="Times New Roman" w:cs="Times New Roman"/>
          <w:lang w:val="ca-ES"/>
        </w:rPr>
        <w:t>Les propostes elegides seran objecte d’un seguiment per a la perfecta comprovació de la seua execució.</w:t>
      </w:r>
      <w:r w:rsidRPr="0078473D">
        <w:rPr>
          <w:rFonts w:ascii="Times New Roman" w:hAnsi="Times New Roman" w:cs="Times New Roman"/>
          <w:sz w:val="30"/>
          <w:szCs w:val="30"/>
          <w:lang w:val="ca-ES"/>
        </w:rPr>
        <w:t xml:space="preserve"> </w:t>
      </w:r>
    </w:p>
    <w:p w:rsidR="00772213" w:rsidRPr="00772213" w:rsidRDefault="00772213">
      <w:pPr>
        <w:rPr>
          <w:rFonts w:ascii="Arial" w:hAnsi="Arial" w:cs="Arial"/>
        </w:rPr>
      </w:pPr>
    </w:p>
    <w:sectPr w:rsidR="00772213" w:rsidRPr="00772213" w:rsidSect="0077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7E" w:rsidRDefault="00EC317E">
      <w:r>
        <w:separator/>
      </w:r>
    </w:p>
  </w:endnote>
  <w:endnote w:type="continuationSeparator" w:id="1">
    <w:p w:rsidR="00EC317E" w:rsidRDefault="00EC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7E" w:rsidRDefault="00EC317E">
      <w:r>
        <w:separator/>
      </w:r>
    </w:p>
  </w:footnote>
  <w:footnote w:type="continuationSeparator" w:id="1">
    <w:p w:rsidR="00EC317E" w:rsidRDefault="00EC3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023B1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38950" cy="1441450"/>
          <wp:effectExtent l="19050" t="0" r="0" b="0"/>
          <wp:wrapSquare wrapText="bothSides"/>
          <wp:docPr id="3" name="Imagen 3" descr="membretes bn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s bn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8552B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D511A1"/>
    <w:multiLevelType w:val="hybridMultilevel"/>
    <w:tmpl w:val="256C1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93970"/>
    <w:multiLevelType w:val="hybridMultilevel"/>
    <w:tmpl w:val="FE2C7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E569D"/>
    <w:multiLevelType w:val="hybridMultilevel"/>
    <w:tmpl w:val="8BD4A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40300"/>
    <w:rsid w:val="000118A8"/>
    <w:rsid w:val="00023B1E"/>
    <w:rsid w:val="000529A2"/>
    <w:rsid w:val="00125C3C"/>
    <w:rsid w:val="00134236"/>
    <w:rsid w:val="00135DC3"/>
    <w:rsid w:val="001F775D"/>
    <w:rsid w:val="00221C2B"/>
    <w:rsid w:val="002C1584"/>
    <w:rsid w:val="002F5B8E"/>
    <w:rsid w:val="00406E94"/>
    <w:rsid w:val="0044570C"/>
    <w:rsid w:val="00472CBF"/>
    <w:rsid w:val="004F594E"/>
    <w:rsid w:val="004F7007"/>
    <w:rsid w:val="005063BD"/>
    <w:rsid w:val="005A6C09"/>
    <w:rsid w:val="005C4950"/>
    <w:rsid w:val="005E58F1"/>
    <w:rsid w:val="006F1C13"/>
    <w:rsid w:val="00740300"/>
    <w:rsid w:val="00772213"/>
    <w:rsid w:val="007871F5"/>
    <w:rsid w:val="00795687"/>
    <w:rsid w:val="007D0D08"/>
    <w:rsid w:val="00853A19"/>
    <w:rsid w:val="008552BD"/>
    <w:rsid w:val="008C3008"/>
    <w:rsid w:val="00976BE5"/>
    <w:rsid w:val="009E44A0"/>
    <w:rsid w:val="00A06C5C"/>
    <w:rsid w:val="00A20B04"/>
    <w:rsid w:val="00A85293"/>
    <w:rsid w:val="00A94617"/>
    <w:rsid w:val="00C400EC"/>
    <w:rsid w:val="00C57D5D"/>
    <w:rsid w:val="00D90546"/>
    <w:rsid w:val="00DA0917"/>
    <w:rsid w:val="00DE1E4A"/>
    <w:rsid w:val="00E51963"/>
    <w:rsid w:val="00E9523C"/>
    <w:rsid w:val="00EC317E"/>
    <w:rsid w:val="00ED0C42"/>
    <w:rsid w:val="00EF2465"/>
    <w:rsid w:val="00FA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B1E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23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Ajuntament\MEMBRETE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2EAA-1B47-4D33-BBAD-3A3382E1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BN</Template>
  <TotalTime>230</TotalTime>
  <Pages>4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conjuv</dc:creator>
  <cp:lastModifiedBy>conjuv</cp:lastModifiedBy>
  <cp:revision>12</cp:revision>
  <cp:lastPrinted>2022-05-27T09:00:00Z</cp:lastPrinted>
  <dcterms:created xsi:type="dcterms:W3CDTF">2022-05-27T07:56:00Z</dcterms:created>
  <dcterms:modified xsi:type="dcterms:W3CDTF">2022-06-02T08:49:00Z</dcterms:modified>
</cp:coreProperties>
</file>